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CB3893" w:rsidRDefault="00CB3893" w:rsidP="00CB3893">
      <w:pPr>
        <w:ind w:firstLine="720"/>
        <w:rPr>
          <w:rFonts w:asciiTheme="minorHAnsi" w:hAnsiTheme="minorHAnsi" w:cstheme="minorHAnsi"/>
          <w:color w:val="000000"/>
          <w:lang w:eastAsia="en-US"/>
        </w:rPr>
      </w:pPr>
      <w:r w:rsidRPr="00CB3893">
        <w:rPr>
          <w:rFonts w:asciiTheme="minorHAnsi" w:hAnsiTheme="minorHAnsi" w:cstheme="minorHAnsi"/>
          <w:color w:val="000000"/>
          <w:lang w:eastAsia="en-US"/>
        </w:rPr>
        <w:t xml:space="preserve">The Honorable </w:t>
      </w:r>
      <w:r w:rsidRPr="00CB3893">
        <w:rPr>
          <w:rFonts w:asciiTheme="minorHAnsi" w:hAnsiTheme="minorHAnsi" w:cstheme="minorHAnsi"/>
          <w:color w:val="000000"/>
          <w:lang w:val="en-US" w:eastAsia="en-US"/>
        </w:rPr>
        <w:t xml:space="preserve">Jonathan Wilkinson </w:t>
      </w:r>
    </w:p>
    <w:p w:rsidR="00CB3893" w:rsidRPr="00CB3893" w:rsidRDefault="00CB3893" w:rsidP="00CB3893">
      <w:pPr>
        <w:ind w:left="720"/>
        <w:rPr>
          <w:rFonts w:asciiTheme="minorHAnsi" w:hAnsiTheme="minorHAnsi" w:cstheme="minorHAnsi"/>
          <w:color w:val="333333"/>
        </w:rPr>
      </w:pPr>
      <w:r w:rsidRPr="00CB3893">
        <w:rPr>
          <w:rFonts w:asciiTheme="minorHAnsi" w:hAnsiTheme="minorHAnsi" w:cstheme="minorHAnsi"/>
          <w:color w:val="000000"/>
          <w:lang w:eastAsia="en-US"/>
        </w:rPr>
        <w:t xml:space="preserve">Federal Minister of the Environment and Climate Change, </w:t>
      </w:r>
    </w:p>
    <w:p w:rsidR="00CB3893" w:rsidRDefault="00CB3893" w:rsidP="00CB3893">
      <w:pPr>
        <w:ind w:left="720"/>
        <w:rPr>
          <w:rFonts w:ascii="Calibri" w:hAnsi="Calibri" w:cs="Calibri"/>
          <w:color w:val="000000"/>
        </w:rPr>
      </w:pPr>
      <w:r w:rsidRPr="00CB3893">
        <w:rPr>
          <w:rFonts w:asciiTheme="minorHAnsi" w:hAnsiTheme="minorHAnsi" w:cstheme="minorHAnsi"/>
          <w:b/>
          <w:bCs/>
          <w:color w:val="333333"/>
          <w:sz w:val="21"/>
          <w:szCs w:val="21"/>
        </w:rPr>
        <w:t>House of Commons *</w:t>
      </w:r>
      <w:r w:rsidRPr="00CB3893">
        <w:rPr>
          <w:rFonts w:asciiTheme="minorHAnsi" w:hAnsiTheme="minorHAnsi" w:cstheme="minorHAnsi"/>
          <w:color w:val="333333"/>
          <w:sz w:val="21"/>
          <w:szCs w:val="21"/>
        </w:rPr>
        <w:br/>
        <w:t>Ottawa, Ontario</w:t>
      </w:r>
      <w:proofErr w:type="gramStart"/>
      <w:r w:rsidRPr="00CB3893">
        <w:rPr>
          <w:rFonts w:asciiTheme="minorHAnsi" w:hAnsiTheme="minorHAnsi" w:cstheme="minorHAnsi"/>
          <w:color w:val="333333"/>
          <w:sz w:val="21"/>
          <w:szCs w:val="21"/>
        </w:rPr>
        <w:t>,</w:t>
      </w:r>
      <w:proofErr w:type="gramEnd"/>
      <w:r w:rsidRPr="00CB3893">
        <w:rPr>
          <w:rFonts w:asciiTheme="minorHAnsi" w:hAnsiTheme="minorHAnsi" w:cstheme="minorHAnsi"/>
          <w:color w:val="333333"/>
          <w:sz w:val="21"/>
          <w:szCs w:val="21"/>
        </w:rPr>
        <w:br/>
        <w:t xml:space="preserve">Canada </w:t>
      </w:r>
      <w:proofErr w:type="spellStart"/>
      <w:r w:rsidRPr="00CB3893">
        <w:rPr>
          <w:rFonts w:asciiTheme="minorHAnsi" w:hAnsiTheme="minorHAnsi" w:cstheme="minorHAnsi"/>
          <w:color w:val="333333"/>
          <w:sz w:val="21"/>
          <w:szCs w:val="21"/>
        </w:rPr>
        <w:t>K1A</w:t>
      </w:r>
      <w:proofErr w:type="spellEnd"/>
      <w:r w:rsidRPr="00CB3893">
        <w:rPr>
          <w:rFonts w:asciiTheme="minorHAnsi" w:hAnsiTheme="minorHAnsi" w:cstheme="minorHAnsi"/>
          <w:color w:val="333333"/>
          <w:sz w:val="21"/>
          <w:szCs w:val="21"/>
        </w:rPr>
        <w:t xml:space="preserve"> </w:t>
      </w:r>
      <w:proofErr w:type="spellStart"/>
      <w:r w:rsidRPr="00CB3893">
        <w:rPr>
          <w:rFonts w:asciiTheme="minorHAnsi" w:hAnsiTheme="minorHAnsi" w:cstheme="minorHAnsi"/>
          <w:color w:val="333333"/>
          <w:sz w:val="21"/>
          <w:szCs w:val="21"/>
        </w:rPr>
        <w:t>0A6</w:t>
      </w:r>
      <w:proofErr w:type="spellEnd"/>
      <w:r w:rsidRPr="00CB3893">
        <w:rPr>
          <w:rFonts w:ascii="Calibri" w:hAnsi="Calibri" w:cs="Calibri"/>
          <w:color w:val="000000"/>
        </w:rPr>
        <w:t xml:space="preserve"> </w:t>
      </w:r>
    </w:p>
    <w:p w:rsidR="00CB3893" w:rsidRPr="00CB3893" w:rsidRDefault="00CB3893" w:rsidP="00CB3893">
      <w:pPr>
        <w:shd w:val="clear" w:color="auto" w:fill="FFFFFF"/>
        <w:ind w:firstLine="720"/>
        <w:rPr>
          <w:rFonts w:asciiTheme="minorHAnsi" w:hAnsiTheme="minorHAnsi" w:cstheme="minorHAnsi"/>
          <w:color w:val="333333"/>
          <w:sz w:val="21"/>
          <w:szCs w:val="21"/>
        </w:rPr>
      </w:pPr>
      <w:hyperlink r:id="rId4" w:history="1">
        <w:r w:rsidRPr="00CB3893">
          <w:rPr>
            <w:rStyle w:val="Hyperlink"/>
            <w:rFonts w:asciiTheme="minorHAnsi" w:hAnsiTheme="minorHAnsi" w:cstheme="minorHAnsi"/>
            <w:color w:val="224014"/>
            <w:sz w:val="21"/>
            <w:szCs w:val="21"/>
          </w:rPr>
          <w:t>Jonathan.Wilkinson@parl.gc.ca</w:t>
        </w:r>
      </w:hyperlink>
    </w:p>
    <w:p w:rsidR="00CB3893" w:rsidRDefault="00CB3893" w:rsidP="00CB3893">
      <w:pPr>
        <w:shd w:val="clear" w:color="auto" w:fill="FFFFFF"/>
        <w:spacing w:after="100" w:afterAutospacing="1"/>
        <w:ind w:firstLine="720"/>
        <w:rPr>
          <w:rFonts w:asciiTheme="minorHAnsi" w:hAnsiTheme="minorHAnsi" w:cstheme="minorHAnsi"/>
          <w:color w:val="333333"/>
          <w:sz w:val="21"/>
          <w:szCs w:val="21"/>
        </w:rPr>
      </w:pPr>
      <w:r w:rsidRPr="00CB3893">
        <w:rPr>
          <w:rFonts w:asciiTheme="minorHAnsi" w:hAnsiTheme="minorHAnsi" w:cstheme="minorHAnsi"/>
          <w:color w:val="333333"/>
          <w:sz w:val="21"/>
          <w:szCs w:val="21"/>
        </w:rPr>
        <w:t>Telephone: 613-995-</w:t>
      </w:r>
      <w:proofErr w:type="gramStart"/>
      <w:r w:rsidRPr="00CB3893">
        <w:rPr>
          <w:rFonts w:asciiTheme="minorHAnsi" w:hAnsiTheme="minorHAnsi" w:cstheme="minorHAnsi"/>
          <w:color w:val="333333"/>
          <w:sz w:val="21"/>
          <w:szCs w:val="21"/>
        </w:rPr>
        <w:t>1225  Fax</w:t>
      </w:r>
      <w:proofErr w:type="gramEnd"/>
      <w:r w:rsidRPr="00CB3893">
        <w:rPr>
          <w:rFonts w:asciiTheme="minorHAnsi" w:hAnsiTheme="minorHAnsi" w:cstheme="minorHAnsi"/>
          <w:color w:val="333333"/>
          <w:sz w:val="21"/>
          <w:szCs w:val="21"/>
        </w:rPr>
        <w:t>: 613-992-7319</w:t>
      </w:r>
    </w:p>
    <w:p w:rsidR="00CB3893" w:rsidRDefault="00CB3893" w:rsidP="00A23BF6">
      <w:pPr>
        <w:ind w:left="720" w:right="1008"/>
        <w:rPr>
          <w:rFonts w:ascii="Calibri" w:hAnsi="Calibri" w:cs="Calibri"/>
          <w:color w:val="000000"/>
        </w:rPr>
      </w:pPr>
      <w:r>
        <w:rPr>
          <w:rFonts w:ascii="Calibri" w:hAnsi="Calibri" w:cs="Calibri"/>
          <w:color w:val="000000"/>
        </w:rPr>
        <w:t xml:space="preserve">I would like to state my opposition to the </w:t>
      </w:r>
      <w:proofErr w:type="spellStart"/>
      <w:r>
        <w:rPr>
          <w:rFonts w:ascii="Calibri" w:hAnsi="Calibri" w:cs="Calibri"/>
          <w:color w:val="000000"/>
        </w:rPr>
        <w:t>Benga</w:t>
      </w:r>
      <w:proofErr w:type="spellEnd"/>
      <w:r>
        <w:rPr>
          <w:rFonts w:ascii="Calibri" w:hAnsi="Calibri" w:cs="Calibri"/>
          <w:color w:val="000000"/>
        </w:rPr>
        <w:t xml:space="preserve"> Mining Company’s Grassy Mountain</w:t>
      </w:r>
      <w:r>
        <w:rPr>
          <w:rFonts w:ascii="Calibri" w:hAnsi="Calibri" w:cs="Calibri"/>
          <w:color w:val="000000"/>
        </w:rPr>
        <w:t xml:space="preserve"> </w:t>
      </w:r>
      <w:r w:rsidR="00A23BF6">
        <w:rPr>
          <w:rFonts w:ascii="Calibri" w:hAnsi="Calibri" w:cs="Calibri"/>
          <w:color w:val="000000"/>
        </w:rPr>
        <w:t>Project.</w:t>
      </w:r>
    </w:p>
    <w:p w:rsidR="002744B4" w:rsidRDefault="002744B4" w:rsidP="00A23BF6">
      <w:pPr>
        <w:shd w:val="clear" w:color="auto" w:fill="FFFFFF"/>
        <w:ind w:right="1008"/>
        <w:rPr>
          <w:rFonts w:ascii="Calibri" w:hAnsi="Calibri" w:cs="Calibri"/>
          <w:color w:val="000000"/>
          <w:lang w:val="en-US" w:eastAsia="en-US"/>
        </w:rPr>
      </w:pPr>
    </w:p>
    <w:p w:rsidR="00923555" w:rsidRPr="00923555" w:rsidRDefault="00923555" w:rsidP="002744B4">
      <w:pPr>
        <w:ind w:left="720" w:right="576"/>
        <w:rPr>
          <w:rFonts w:ascii="Calibri" w:hAnsi="Calibri" w:cs="Calibri"/>
          <w:color w:val="000000"/>
        </w:rPr>
      </w:pPr>
      <w:r>
        <w:rPr>
          <w:rFonts w:ascii="Calibri" w:hAnsi="Calibri" w:cs="Calibri"/>
          <w:color w:val="000000"/>
          <w:lang w:val="en-US" w:eastAsia="en-US"/>
        </w:rPr>
        <w:t>The results of</w:t>
      </w:r>
      <w:r w:rsidR="002744B4">
        <w:rPr>
          <w:rFonts w:ascii="Calibri" w:hAnsi="Calibri" w:cs="Calibri"/>
          <w:color w:val="000000"/>
          <w:lang w:val="en-US" w:eastAsia="en-US"/>
        </w:rPr>
        <w:t xml:space="preserve"> open pit</w:t>
      </w:r>
      <w:r>
        <w:rPr>
          <w:rFonts w:ascii="Calibri" w:hAnsi="Calibri" w:cs="Calibri"/>
          <w:color w:val="000000"/>
          <w:lang w:val="en-US" w:eastAsia="en-US"/>
        </w:rPr>
        <w:t xml:space="preserve"> coal mining are clea</w:t>
      </w:r>
      <w:r w:rsidR="00A23BF6">
        <w:rPr>
          <w:rFonts w:ascii="Calibri" w:hAnsi="Calibri" w:cs="Calibri"/>
          <w:color w:val="000000"/>
          <w:lang w:val="en-US" w:eastAsia="en-US"/>
        </w:rPr>
        <w:t>r: production of toxic selenium,</w:t>
      </w:r>
      <w:r>
        <w:rPr>
          <w:rFonts w:ascii="Calibri" w:hAnsi="Calibri" w:cs="Calibri"/>
          <w:color w:val="000000"/>
          <w:lang w:val="en-US" w:eastAsia="en-US"/>
        </w:rPr>
        <w:t xml:space="preserve"> </w:t>
      </w:r>
      <w:r w:rsidR="002744B4">
        <w:rPr>
          <w:rFonts w:ascii="Calibri" w:hAnsi="Calibri" w:cs="Calibri"/>
          <w:color w:val="000000"/>
          <w:lang w:val="en-US" w:eastAsia="en-US"/>
        </w:rPr>
        <w:t>a</w:t>
      </w:r>
      <w:r>
        <w:rPr>
          <w:rFonts w:ascii="Calibri" w:hAnsi="Calibri" w:cs="Calibri"/>
          <w:color w:val="000000"/>
          <w:lang w:val="en-US" w:eastAsia="en-US"/>
        </w:rPr>
        <w:t xml:space="preserve">rsenic and other contaminants, the loss of critical habitat for wildlife, </w:t>
      </w:r>
      <w:r w:rsidR="00A23BF6">
        <w:rPr>
          <w:rFonts w:ascii="Calibri" w:hAnsi="Calibri" w:cs="Calibri"/>
          <w:color w:val="000000"/>
          <w:lang w:val="en-US" w:eastAsia="en-US"/>
        </w:rPr>
        <w:t>mutations in fish, failures of</w:t>
      </w:r>
      <w:r>
        <w:rPr>
          <w:rFonts w:ascii="Calibri" w:hAnsi="Calibri" w:cs="Calibri"/>
          <w:color w:val="000000"/>
          <w:lang w:val="en-US" w:eastAsia="en-US"/>
        </w:rPr>
        <w:t xml:space="preserve"> trout populations, polluted water supplies to wells and ranches, </w:t>
      </w:r>
      <w:r w:rsidR="002744B4">
        <w:rPr>
          <w:rFonts w:ascii="Calibri" w:hAnsi="Calibri" w:cs="Calibri"/>
          <w:color w:val="000000"/>
          <w:lang w:val="en-US" w:eastAsia="en-US"/>
        </w:rPr>
        <w:t>and ongoing concerns with seepage and unstable tailings ponds. Large amounts of water would need to be diverted from our rivers which southern Alberta can ill afford.</w:t>
      </w:r>
      <w:r w:rsidRPr="00923555">
        <w:rPr>
          <w:rFonts w:ascii="Calibri" w:hAnsi="Calibri" w:cs="Calibri"/>
          <w:color w:val="000000"/>
        </w:rPr>
        <w:t xml:space="preserve"> </w:t>
      </w:r>
      <w:r w:rsidR="00A23BF6">
        <w:rPr>
          <w:rFonts w:ascii="Calibri" w:hAnsi="Calibri" w:cs="Calibri"/>
          <w:color w:val="000000"/>
        </w:rPr>
        <w:t>This water would then be contaminated with toxins.</w:t>
      </w:r>
    </w:p>
    <w:p w:rsidR="00923555" w:rsidRPr="00923555" w:rsidRDefault="00923555" w:rsidP="002744B4">
      <w:pPr>
        <w:ind w:left="720" w:right="1008"/>
        <w:rPr>
          <w:rFonts w:ascii="Calibri" w:hAnsi="Calibri" w:cs="Calibri"/>
          <w:color w:val="000000"/>
        </w:rPr>
      </w:pPr>
    </w:p>
    <w:p w:rsidR="00923555" w:rsidRPr="00923555" w:rsidRDefault="002744B4" w:rsidP="00923555">
      <w:pPr>
        <w:ind w:left="720" w:right="1008"/>
        <w:rPr>
          <w:rFonts w:ascii="Calibri" w:hAnsi="Calibri" w:cs="Calibri"/>
          <w:color w:val="000000"/>
        </w:rPr>
      </w:pPr>
      <w:r>
        <w:rPr>
          <w:rFonts w:ascii="Calibri" w:hAnsi="Calibri" w:cs="Calibri"/>
          <w:color w:val="000000"/>
        </w:rPr>
        <w:t xml:space="preserve">Promises of </w:t>
      </w:r>
      <w:r w:rsidR="00923555" w:rsidRPr="00923555">
        <w:rPr>
          <w:rFonts w:ascii="Calibri" w:hAnsi="Calibri" w:cs="Calibri"/>
          <w:color w:val="000000"/>
        </w:rPr>
        <w:t>environmental protection</w:t>
      </w:r>
      <w:r>
        <w:rPr>
          <w:rFonts w:ascii="Calibri" w:hAnsi="Calibri" w:cs="Calibri"/>
          <w:color w:val="000000"/>
        </w:rPr>
        <w:t xml:space="preserve"> </w:t>
      </w:r>
      <w:r w:rsidR="00A23BF6">
        <w:rPr>
          <w:rFonts w:ascii="Calibri" w:hAnsi="Calibri" w:cs="Calibri"/>
          <w:color w:val="000000"/>
        </w:rPr>
        <w:t xml:space="preserve">and mitigation of selenium toxins in water </w:t>
      </w:r>
      <w:r>
        <w:rPr>
          <w:rFonts w:ascii="Calibri" w:hAnsi="Calibri" w:cs="Calibri"/>
          <w:color w:val="000000"/>
        </w:rPr>
        <w:t xml:space="preserve">are not credible when one looks at how current coal mines are performing in Alberta and </w:t>
      </w:r>
      <w:r w:rsidR="00923555" w:rsidRPr="00923555">
        <w:rPr>
          <w:rFonts w:ascii="Calibri" w:hAnsi="Calibri" w:cs="Calibri"/>
          <w:color w:val="000000"/>
        </w:rPr>
        <w:t xml:space="preserve">British Columbia. </w:t>
      </w:r>
    </w:p>
    <w:p w:rsidR="00CB3893" w:rsidRDefault="00CB3893" w:rsidP="00CB3893">
      <w:pPr>
        <w:ind w:left="720" w:right="1008"/>
        <w:textAlignment w:val="baseline"/>
        <w:rPr>
          <w:rFonts w:ascii="Calibri" w:hAnsi="Calibri" w:cs="Calibri"/>
          <w:color w:val="000000"/>
        </w:rPr>
      </w:pPr>
    </w:p>
    <w:p w:rsidR="00CB3893" w:rsidRPr="007F7DB2" w:rsidRDefault="00CB3893" w:rsidP="00A23BF6">
      <w:pPr>
        <w:shd w:val="clear" w:color="auto" w:fill="FFFFFF"/>
        <w:ind w:left="720" w:right="1008"/>
        <w:rPr>
          <w:rFonts w:ascii="Calibri" w:hAnsi="Calibri" w:cs="Calibri"/>
          <w:color w:val="000000"/>
          <w:lang w:val="en-US" w:eastAsia="en-US"/>
        </w:rPr>
      </w:pPr>
      <w:r w:rsidRPr="007F7DB2">
        <w:rPr>
          <w:rFonts w:ascii="Calibri" w:hAnsi="Calibri" w:cs="Calibri"/>
          <w:color w:val="000000"/>
          <w:lang w:val="en-US" w:eastAsia="en-US"/>
        </w:rPr>
        <w:t xml:space="preserve">In the </w:t>
      </w:r>
      <w:r w:rsidR="00A23BF6">
        <w:rPr>
          <w:rFonts w:ascii="Calibri" w:hAnsi="Calibri" w:cs="Calibri"/>
          <w:color w:val="000000"/>
          <w:lang w:val="en-US" w:eastAsia="en-US"/>
        </w:rPr>
        <w:t>Elk Valley, both the Elk and</w:t>
      </w:r>
      <w:r w:rsidRPr="007F7DB2">
        <w:rPr>
          <w:rFonts w:ascii="Calibri" w:hAnsi="Calibri" w:cs="Calibri"/>
          <w:color w:val="000000"/>
          <w:lang w:val="en-US" w:eastAsia="en-US"/>
        </w:rPr>
        <w:t xml:space="preserve"> Fording Rivers are contaminated with selenium.  Some ranchers are trucking in water for their cattle. </w:t>
      </w:r>
      <w:r>
        <w:rPr>
          <w:rFonts w:ascii="Calibri" w:hAnsi="Calibri" w:cs="Calibri"/>
          <w:color w:val="000000"/>
          <w:lang w:val="en-US" w:eastAsia="en-US"/>
        </w:rPr>
        <w:t xml:space="preserve"> Wells have been closed in. Cut throat trout populations have declined 93% and mutations are presenting. </w:t>
      </w:r>
      <w:r w:rsidRPr="007F7DB2">
        <w:rPr>
          <w:rFonts w:ascii="Calibri" w:hAnsi="Calibri" w:cs="Calibri"/>
          <w:color w:val="000000"/>
          <w:lang w:val="en-US" w:eastAsia="en-US"/>
        </w:rPr>
        <w:t>The U</w:t>
      </w:r>
      <w:r>
        <w:rPr>
          <w:rFonts w:ascii="Calibri" w:hAnsi="Calibri" w:cs="Calibri"/>
          <w:color w:val="000000"/>
          <w:lang w:val="en-US" w:eastAsia="en-US"/>
        </w:rPr>
        <w:t>.</w:t>
      </w:r>
      <w:r w:rsidRPr="007F7DB2">
        <w:rPr>
          <w:rFonts w:ascii="Calibri" w:hAnsi="Calibri" w:cs="Calibri"/>
          <w:color w:val="000000"/>
          <w:lang w:val="en-US" w:eastAsia="en-US"/>
        </w:rPr>
        <w:t>S</w:t>
      </w:r>
      <w:r>
        <w:rPr>
          <w:rFonts w:ascii="Calibri" w:hAnsi="Calibri" w:cs="Calibri"/>
          <w:color w:val="000000"/>
          <w:lang w:val="en-US" w:eastAsia="en-US"/>
        </w:rPr>
        <w:t>.</w:t>
      </w:r>
      <w:r w:rsidRPr="007F7DB2">
        <w:rPr>
          <w:rFonts w:ascii="Calibri" w:hAnsi="Calibri" w:cs="Calibri"/>
          <w:color w:val="000000"/>
          <w:lang w:val="en-US" w:eastAsia="en-US"/>
        </w:rPr>
        <w:t xml:space="preserve"> government has sent a formal complaint to Canada and to B</w:t>
      </w:r>
      <w:r>
        <w:rPr>
          <w:rFonts w:ascii="Calibri" w:hAnsi="Calibri" w:cs="Calibri"/>
          <w:color w:val="000000"/>
          <w:lang w:val="en-US" w:eastAsia="en-US"/>
        </w:rPr>
        <w:t>.</w:t>
      </w:r>
      <w:r w:rsidRPr="007F7DB2">
        <w:rPr>
          <w:rFonts w:ascii="Calibri" w:hAnsi="Calibri" w:cs="Calibri"/>
          <w:color w:val="000000"/>
          <w:lang w:val="en-US" w:eastAsia="en-US"/>
        </w:rPr>
        <w:t>C</w:t>
      </w:r>
      <w:r>
        <w:rPr>
          <w:rFonts w:ascii="Calibri" w:hAnsi="Calibri" w:cs="Calibri"/>
          <w:color w:val="000000"/>
          <w:lang w:val="en-US" w:eastAsia="en-US"/>
        </w:rPr>
        <w:t>.</w:t>
      </w:r>
      <w:r w:rsidRPr="007F7DB2">
        <w:rPr>
          <w:rFonts w:ascii="Calibri" w:hAnsi="Calibri" w:cs="Calibri"/>
          <w:color w:val="000000"/>
          <w:lang w:val="en-US" w:eastAsia="en-US"/>
        </w:rPr>
        <w:t xml:space="preserve"> about selenium contamination in the Elk River as it crosses the border into the U</w:t>
      </w:r>
      <w:r>
        <w:rPr>
          <w:rFonts w:ascii="Calibri" w:hAnsi="Calibri" w:cs="Calibri"/>
          <w:color w:val="000000"/>
          <w:lang w:val="en-US" w:eastAsia="en-US"/>
        </w:rPr>
        <w:t>nited States.</w:t>
      </w:r>
      <w:r w:rsidRPr="007F7DB2">
        <w:rPr>
          <w:rFonts w:ascii="Calibri" w:hAnsi="Calibri" w:cs="Calibri"/>
          <w:color w:val="000000"/>
          <w:lang w:val="en-US" w:eastAsia="en-US"/>
        </w:rPr>
        <w:t> </w:t>
      </w:r>
    </w:p>
    <w:p w:rsidR="00CB3893" w:rsidRPr="007F7DB2" w:rsidRDefault="00CB3893" w:rsidP="00CB3893">
      <w:pPr>
        <w:shd w:val="clear" w:color="auto" w:fill="FFFFFF"/>
        <w:ind w:left="720" w:right="1008"/>
        <w:rPr>
          <w:rFonts w:ascii="Calibri" w:hAnsi="Calibri" w:cs="Calibri"/>
          <w:color w:val="000000"/>
          <w:lang w:val="en-US" w:eastAsia="en-US"/>
        </w:rPr>
      </w:pPr>
    </w:p>
    <w:p w:rsidR="00A23BF6" w:rsidRDefault="00CB3893" w:rsidP="00CB3893">
      <w:pPr>
        <w:shd w:val="clear" w:color="auto" w:fill="FFFFFF"/>
        <w:ind w:left="720" w:right="1008"/>
        <w:rPr>
          <w:rFonts w:ascii="Calibri" w:hAnsi="Calibri" w:cs="Calibri"/>
          <w:color w:val="000000"/>
          <w:lang w:val="en-US" w:eastAsia="en-US"/>
        </w:rPr>
      </w:pPr>
      <w:r w:rsidRPr="007F7DB2">
        <w:rPr>
          <w:rFonts w:ascii="Calibri" w:hAnsi="Calibri" w:cs="Calibri"/>
          <w:color w:val="000000"/>
          <w:lang w:val="en-US" w:eastAsia="en-US"/>
        </w:rPr>
        <w:t>BC has set safe levels of selenium in drinking water at 10 parts per billio</w:t>
      </w:r>
      <w:r>
        <w:rPr>
          <w:rFonts w:ascii="Calibri" w:hAnsi="Calibri" w:cs="Calibri"/>
          <w:color w:val="000000"/>
          <w:lang w:val="en-US" w:eastAsia="en-US"/>
        </w:rPr>
        <w:t xml:space="preserve">n. </w:t>
      </w:r>
      <w:r w:rsidRPr="007F7DB2">
        <w:rPr>
          <w:rFonts w:ascii="Calibri" w:hAnsi="Calibri" w:cs="Calibri"/>
          <w:color w:val="000000"/>
          <w:lang w:val="en-US" w:eastAsia="en-US"/>
        </w:rPr>
        <w:t>However, measurements</w:t>
      </w:r>
      <w:r>
        <w:rPr>
          <w:rFonts w:ascii="Calibri" w:hAnsi="Calibri" w:cs="Calibri"/>
          <w:color w:val="000000"/>
          <w:lang w:val="en-US" w:eastAsia="en-US"/>
        </w:rPr>
        <w:t xml:space="preserve"> throughout </w:t>
      </w:r>
      <w:r w:rsidRPr="007F7DB2">
        <w:rPr>
          <w:rFonts w:ascii="Calibri" w:hAnsi="Calibri" w:cs="Calibri"/>
          <w:color w:val="000000"/>
          <w:lang w:val="en-US" w:eastAsia="en-US"/>
        </w:rPr>
        <w:t>Elk Valley below the mines have found selenium levels at 50-7</w:t>
      </w:r>
      <w:r>
        <w:rPr>
          <w:rFonts w:ascii="Calibri" w:hAnsi="Calibri" w:cs="Calibri"/>
          <w:color w:val="000000"/>
          <w:lang w:val="en-US" w:eastAsia="en-US"/>
        </w:rPr>
        <w:t xml:space="preserve">0 ppb and in many cases </w:t>
      </w:r>
      <w:r w:rsidRPr="007F7DB2">
        <w:rPr>
          <w:rFonts w:ascii="Calibri" w:hAnsi="Calibri" w:cs="Calibri"/>
          <w:color w:val="000000"/>
          <w:lang w:val="en-US" w:eastAsia="en-US"/>
        </w:rPr>
        <w:t>higher than 100 ppb. </w:t>
      </w:r>
    </w:p>
    <w:p w:rsidR="00CB3893" w:rsidRDefault="00CB3893" w:rsidP="00CB3893">
      <w:pPr>
        <w:shd w:val="clear" w:color="auto" w:fill="FFFFFF"/>
        <w:ind w:left="720" w:right="1008"/>
        <w:rPr>
          <w:rFonts w:ascii="Calibri" w:hAnsi="Calibri" w:cs="Calibri"/>
          <w:color w:val="000000"/>
          <w:lang w:val="en-US" w:eastAsia="en-US"/>
        </w:rPr>
      </w:pPr>
      <w:r>
        <w:rPr>
          <w:rFonts w:ascii="Calibri" w:hAnsi="Calibri" w:cs="Calibri"/>
          <w:color w:val="000000"/>
          <w:lang w:val="en-US" w:eastAsia="en-US"/>
        </w:rPr>
        <w:t xml:space="preserve"> </w:t>
      </w:r>
    </w:p>
    <w:p w:rsidR="00A23BF6" w:rsidRDefault="00A23BF6" w:rsidP="00A23BF6">
      <w:pPr>
        <w:shd w:val="clear" w:color="auto" w:fill="FFFFFF"/>
        <w:ind w:left="720" w:right="1008"/>
        <w:rPr>
          <w:rFonts w:ascii="Calibri" w:hAnsi="Calibri" w:cs="Calibri"/>
          <w:color w:val="000000"/>
          <w:lang w:val="en-US" w:eastAsia="en-US"/>
        </w:rPr>
      </w:pPr>
      <w:r>
        <w:rPr>
          <w:rFonts w:ascii="Calibri" w:hAnsi="Calibri" w:cs="Calibri"/>
          <w:color w:val="000000"/>
        </w:rPr>
        <w:t xml:space="preserve">Any jobs and tax revenue generated by the Grassy Mountain mine will be short term and only a small part of Alberta’s economy. </w:t>
      </w:r>
      <w:r>
        <w:rPr>
          <w:rFonts w:ascii="Calibri" w:hAnsi="Calibri" w:cs="Calibri"/>
          <w:color w:val="000000"/>
          <w:lang w:val="en-US" w:eastAsia="en-US"/>
        </w:rPr>
        <w:t xml:space="preserve">Financial benefits for the local area will be limited and last only for the life of the mine. Most of the money will go elsewhere, the bulk to the Australian owners. </w:t>
      </w:r>
    </w:p>
    <w:p w:rsidR="00CB3893" w:rsidRDefault="00CB3893" w:rsidP="00CB3893">
      <w:pPr>
        <w:ind w:left="720" w:right="1008"/>
        <w:rPr>
          <w:rFonts w:ascii="Calibri" w:hAnsi="Calibri" w:cs="Calibri"/>
          <w:color w:val="000000"/>
        </w:rPr>
      </w:pPr>
    </w:p>
    <w:p w:rsidR="00CB3893" w:rsidRDefault="00CB3893" w:rsidP="00CB3893">
      <w:pPr>
        <w:ind w:left="720" w:right="1008"/>
        <w:rPr>
          <w:rFonts w:ascii="Calibri" w:hAnsi="Calibri" w:cs="Calibri"/>
          <w:color w:val="000000"/>
        </w:rPr>
      </w:pPr>
      <w:r>
        <w:rPr>
          <w:rFonts w:ascii="Calibri" w:hAnsi="Calibri" w:cs="Calibri"/>
          <w:color w:val="000000"/>
        </w:rPr>
        <w:t xml:space="preserve">Open pit coal mining is a dirty process, and is becoming obsolete as greener electric arc furnaces replace coal blast furnaces in steel production. I believe that, in 2021, taking care of our air, water, wildlife and vegetation is no longer optional and </w:t>
      </w:r>
      <w:r w:rsidRPr="000C5895">
        <w:rPr>
          <w:rFonts w:ascii="Calibri" w:hAnsi="Calibri" w:cs="Calibri"/>
          <w:i/>
          <w:color w:val="000000"/>
        </w:rPr>
        <w:t>must</w:t>
      </w:r>
      <w:r>
        <w:rPr>
          <w:rFonts w:ascii="Calibri" w:hAnsi="Calibri" w:cs="Calibri"/>
          <w:color w:val="000000"/>
        </w:rPr>
        <w:t xml:space="preserve"> be considered an absolute priority.</w:t>
      </w:r>
    </w:p>
    <w:p w:rsidR="00CB3893" w:rsidRDefault="00CB3893" w:rsidP="00CB3893">
      <w:pPr>
        <w:ind w:left="720" w:right="576"/>
        <w:rPr>
          <w:rFonts w:ascii="Calibri" w:hAnsi="Calibri" w:cs="Calibri"/>
          <w:color w:val="000000"/>
          <w:lang w:val="en-US" w:eastAsia="en-US"/>
        </w:rPr>
      </w:pPr>
    </w:p>
    <w:p w:rsidR="00A23BF6" w:rsidRDefault="00CB3893" w:rsidP="00A23BF6">
      <w:pPr>
        <w:ind w:left="720" w:right="576"/>
        <w:rPr>
          <w:rFonts w:ascii="Calibri" w:hAnsi="Calibri" w:cs="Calibri"/>
          <w:color w:val="000000"/>
        </w:rPr>
      </w:pPr>
      <w:r>
        <w:rPr>
          <w:rFonts w:ascii="Calibri" w:hAnsi="Calibri" w:cs="Calibri"/>
          <w:color w:val="000000"/>
          <w:lang w:val="en-US" w:eastAsia="en-US"/>
        </w:rPr>
        <w:t>A Public Consultation Plan for our Eastern Slopes is essential and a Stop Work Order o</w:t>
      </w:r>
      <w:r w:rsidR="00A23BF6">
        <w:rPr>
          <w:rFonts w:ascii="Calibri" w:hAnsi="Calibri" w:cs="Calibri"/>
          <w:color w:val="000000"/>
          <w:lang w:val="en-US" w:eastAsia="en-US"/>
        </w:rPr>
        <w:t>n all proposed coal developments, including all existing leases,</w:t>
      </w:r>
      <w:r>
        <w:rPr>
          <w:rFonts w:ascii="Calibri" w:hAnsi="Calibri" w:cs="Calibri"/>
          <w:color w:val="000000"/>
          <w:lang w:val="en-US" w:eastAsia="en-US"/>
        </w:rPr>
        <w:t xml:space="preserve"> must be put in place until public consultation and </w:t>
      </w:r>
      <w:r w:rsidR="00A23BF6">
        <w:rPr>
          <w:rFonts w:ascii="Calibri" w:hAnsi="Calibri" w:cs="Calibri"/>
          <w:color w:val="000000"/>
          <w:lang w:val="en-US" w:eastAsia="en-US"/>
        </w:rPr>
        <w:t>land use planning is completed including a science based review of the 1976 coal policy</w:t>
      </w:r>
      <w:r w:rsidR="00A23BF6">
        <w:rPr>
          <w:rFonts w:ascii="Calibri" w:hAnsi="Calibri" w:cs="Calibri"/>
          <w:color w:val="000000"/>
        </w:rPr>
        <w:t>.</w:t>
      </w:r>
    </w:p>
    <w:p w:rsidR="00CB3893" w:rsidRPr="003519E7" w:rsidRDefault="00CB3893" w:rsidP="00CB3893">
      <w:pPr>
        <w:ind w:left="720" w:right="1008"/>
        <w:rPr>
          <w:rFonts w:ascii="Calibri" w:hAnsi="Calibri" w:cs="Calibri"/>
          <w:color w:val="000000"/>
        </w:rPr>
      </w:pPr>
    </w:p>
    <w:p w:rsidR="00CB3893" w:rsidRDefault="00CB3893" w:rsidP="00CB3893">
      <w:pPr>
        <w:ind w:left="720" w:right="1008"/>
        <w:rPr>
          <w:rFonts w:ascii="Calibri" w:hAnsi="Calibri" w:cs="Calibri"/>
          <w:color w:val="000000"/>
        </w:rPr>
      </w:pPr>
    </w:p>
    <w:p w:rsidR="00CB3893" w:rsidRPr="00CB3893" w:rsidRDefault="00CB3893" w:rsidP="00CB3893">
      <w:pPr>
        <w:shd w:val="clear" w:color="auto" w:fill="FFFFFF"/>
        <w:rPr>
          <w:rFonts w:asciiTheme="minorHAnsi" w:hAnsiTheme="minorHAnsi" w:cstheme="minorHAnsi"/>
          <w:color w:val="333333"/>
          <w:sz w:val="21"/>
          <w:szCs w:val="21"/>
        </w:rPr>
      </w:pPr>
    </w:p>
    <w:p w:rsidR="00D20A07" w:rsidRDefault="00D20A07">
      <w:bookmarkStart w:id="0" w:name="_GoBack"/>
      <w:bookmarkEnd w:id="0"/>
    </w:p>
    <w:sectPr w:rsidR="00D20A07" w:rsidSect="00CB38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2744B4"/>
    <w:rsid w:val="00292E81"/>
    <w:rsid w:val="00923555"/>
    <w:rsid w:val="00A23BF6"/>
    <w:rsid w:val="00C86999"/>
    <w:rsid w:val="00CB3893"/>
    <w:rsid w:val="00D20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77B8B8-9C02-487B-8682-CE29DC54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Wilkinson@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chapman</dc:creator>
  <cp:keywords/>
  <dc:description/>
  <cp:lastModifiedBy>carol chapman</cp:lastModifiedBy>
  <cp:revision>1</cp:revision>
  <dcterms:created xsi:type="dcterms:W3CDTF">2021-03-02T01:29:00Z</dcterms:created>
  <dcterms:modified xsi:type="dcterms:W3CDTF">2021-03-02T02:08:00Z</dcterms:modified>
</cp:coreProperties>
</file>