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99BEC" w14:textId="77777777" w:rsidR="00F20B22" w:rsidRDefault="00F20B22" w:rsidP="00F20B22">
      <w:pPr>
        <w:ind w:left="720" w:right="1008"/>
        <w:rPr>
          <w:rFonts w:ascii="Calibri" w:hAnsi="Calibri" w:cs="Calibri"/>
          <w:color w:val="000000"/>
        </w:rPr>
      </w:pPr>
      <w:r>
        <w:rPr>
          <w:rFonts w:ascii="Calibri" w:hAnsi="Calibri" w:cs="Calibri"/>
          <w:color w:val="000000"/>
        </w:rPr>
        <w:t xml:space="preserve">Dear </w:t>
      </w:r>
      <w:r>
        <w:rPr>
          <w:rFonts w:ascii="Calibri" w:hAnsi="Calibri" w:cs="Calibri"/>
          <w:color w:val="000000"/>
        </w:rPr>
        <w:softHyphen/>
      </w:r>
      <w:r>
        <w:rPr>
          <w:rFonts w:ascii="Calibri" w:hAnsi="Calibri" w:cs="Calibri"/>
          <w:color w:val="000000"/>
        </w:rPr>
        <w:softHyphen/>
      </w:r>
      <w:r>
        <w:rPr>
          <w:rFonts w:ascii="Calibri" w:hAnsi="Calibri" w:cs="Calibri"/>
          <w:color w:val="000000"/>
        </w:rPr>
        <w:softHyphen/>
      </w:r>
      <w:r>
        <w:rPr>
          <w:rFonts w:ascii="Calibri" w:hAnsi="Calibri" w:cs="Calibri"/>
          <w:color w:val="000000"/>
        </w:rPr>
        <w:softHyphen/>
        <w:t xml:space="preserve">_______________, </w:t>
      </w:r>
    </w:p>
    <w:p w14:paraId="744FC008" w14:textId="77777777" w:rsidR="00F20B22" w:rsidRDefault="00F20B22" w:rsidP="00F20B22">
      <w:pPr>
        <w:ind w:left="720" w:right="1008"/>
        <w:rPr>
          <w:rFonts w:ascii="Calibri" w:hAnsi="Calibri" w:cs="Calibri"/>
          <w:color w:val="000000"/>
        </w:rPr>
      </w:pPr>
    </w:p>
    <w:p w14:paraId="5D930F34" w14:textId="0A1F781E" w:rsidR="00635505" w:rsidRDefault="00635505" w:rsidP="00F20B22">
      <w:pPr>
        <w:ind w:left="720" w:right="1008"/>
        <w:rPr>
          <w:rFonts w:ascii="Calibri" w:hAnsi="Calibri" w:cs="Calibri"/>
          <w:color w:val="000000"/>
        </w:rPr>
      </w:pPr>
      <w:r>
        <w:rPr>
          <w:rFonts w:ascii="Calibri" w:hAnsi="Calibri" w:cs="Calibri"/>
          <w:color w:val="000000"/>
        </w:rPr>
        <w:t xml:space="preserve">I would like to state my opposition to the proposed resumption of open pit coal mining by </w:t>
      </w:r>
      <w:proofErr w:type="spellStart"/>
      <w:r>
        <w:rPr>
          <w:rFonts w:ascii="Calibri" w:hAnsi="Calibri" w:cs="Calibri"/>
          <w:color w:val="000000"/>
        </w:rPr>
        <w:t>Montem</w:t>
      </w:r>
      <w:proofErr w:type="spellEnd"/>
      <w:r>
        <w:rPr>
          <w:rFonts w:ascii="Calibri" w:hAnsi="Calibri" w:cs="Calibri"/>
          <w:color w:val="000000"/>
        </w:rPr>
        <w:t xml:space="preserve"> at the Tent Mountain Project. </w:t>
      </w:r>
    </w:p>
    <w:p w14:paraId="6DBB26A3" w14:textId="77777777" w:rsidR="00635505" w:rsidRDefault="00635505" w:rsidP="00635505">
      <w:pPr>
        <w:ind w:left="720" w:right="1008"/>
        <w:rPr>
          <w:rFonts w:ascii="Calibri" w:hAnsi="Calibri" w:cs="Calibri"/>
          <w:color w:val="000000"/>
        </w:rPr>
      </w:pPr>
    </w:p>
    <w:p w14:paraId="3FC638DF" w14:textId="77777777" w:rsidR="00635505" w:rsidRDefault="00635505" w:rsidP="00635505">
      <w:pPr>
        <w:ind w:left="720" w:right="1008"/>
        <w:textAlignment w:val="baseline"/>
        <w:rPr>
          <w:rFonts w:ascii="Calibri" w:hAnsi="Calibri" w:cs="Calibri"/>
          <w:color w:val="000000"/>
        </w:rPr>
      </w:pPr>
      <w:r>
        <w:rPr>
          <w:rFonts w:ascii="Calibri" w:hAnsi="Calibri" w:cs="Calibri"/>
          <w:color w:val="000000"/>
        </w:rPr>
        <w:t xml:space="preserve">Tent Mountain coal is high in Selenium. </w:t>
      </w:r>
      <w:r w:rsidRPr="008D02E0">
        <w:rPr>
          <w:rFonts w:ascii="Calibri" w:hAnsi="Calibri" w:cs="Calibri"/>
          <w:color w:val="000000"/>
        </w:rPr>
        <w:t>Selenium and arsenic contamination</w:t>
      </w:r>
      <w:r w:rsidRPr="007F7DB2">
        <w:rPr>
          <w:rFonts w:ascii="Calibri" w:hAnsi="Calibri" w:cs="Calibri"/>
          <w:color w:val="000000"/>
        </w:rPr>
        <w:t xml:space="preserve"> </w:t>
      </w:r>
      <w:r>
        <w:rPr>
          <w:rFonts w:ascii="Calibri" w:hAnsi="Calibri" w:cs="Calibri"/>
          <w:color w:val="000000"/>
        </w:rPr>
        <w:t xml:space="preserve">from open pit mining are a huge concern. After </w:t>
      </w:r>
      <w:r w:rsidRPr="008D02E0">
        <w:rPr>
          <w:rFonts w:ascii="Calibri" w:hAnsi="Calibri" w:cs="Calibri"/>
          <w:color w:val="000000"/>
        </w:rPr>
        <w:t>mined coal is exposed, large quantities of water are used to wash the coal and of course, A</w:t>
      </w:r>
      <w:r>
        <w:rPr>
          <w:rFonts w:ascii="Calibri" w:hAnsi="Calibri" w:cs="Calibri"/>
          <w:color w:val="000000"/>
        </w:rPr>
        <w:t xml:space="preserve">lberta winds blow over the </w:t>
      </w:r>
      <w:r w:rsidRPr="008D02E0">
        <w:rPr>
          <w:rFonts w:ascii="Calibri" w:hAnsi="Calibri" w:cs="Calibri"/>
          <w:color w:val="000000"/>
        </w:rPr>
        <w:t>expanses of the Eastern Slopes. These contaminants will be both water and air borne.</w:t>
      </w:r>
    </w:p>
    <w:p w14:paraId="32808E04" w14:textId="77777777" w:rsidR="00635505" w:rsidRDefault="00635505" w:rsidP="00635505">
      <w:pPr>
        <w:ind w:left="720" w:right="1008"/>
        <w:textAlignment w:val="baseline"/>
        <w:rPr>
          <w:rFonts w:ascii="Calibri" w:hAnsi="Calibri" w:cs="Calibri"/>
          <w:color w:val="000000"/>
        </w:rPr>
      </w:pPr>
    </w:p>
    <w:p w14:paraId="08D5027A" w14:textId="77777777" w:rsidR="00635505" w:rsidRPr="007F7DB2" w:rsidRDefault="00635505" w:rsidP="00635505">
      <w:pPr>
        <w:shd w:val="clear" w:color="auto" w:fill="FFFFFF"/>
        <w:ind w:left="720" w:right="1008"/>
        <w:rPr>
          <w:rFonts w:ascii="Calibri" w:hAnsi="Calibri" w:cs="Calibri"/>
          <w:color w:val="000000"/>
          <w:lang w:val="en-US" w:eastAsia="en-US"/>
        </w:rPr>
      </w:pPr>
      <w:r w:rsidRPr="007F7DB2">
        <w:rPr>
          <w:rFonts w:ascii="Calibri" w:hAnsi="Calibri" w:cs="Calibri"/>
          <w:color w:val="000000"/>
          <w:lang w:val="en-US" w:eastAsia="en-US"/>
        </w:rPr>
        <w:t>B</w:t>
      </w:r>
      <w:r>
        <w:rPr>
          <w:rFonts w:ascii="Calibri" w:hAnsi="Calibri" w:cs="Calibri"/>
          <w:color w:val="000000"/>
          <w:lang w:val="en-US" w:eastAsia="en-US"/>
        </w:rPr>
        <w:t>.</w:t>
      </w:r>
      <w:r w:rsidRPr="007F7DB2">
        <w:rPr>
          <w:rFonts w:ascii="Calibri" w:hAnsi="Calibri" w:cs="Calibri"/>
          <w:color w:val="000000"/>
          <w:lang w:val="en-US" w:eastAsia="en-US"/>
        </w:rPr>
        <w:t>C</w:t>
      </w:r>
      <w:r>
        <w:rPr>
          <w:rFonts w:ascii="Calibri" w:hAnsi="Calibri" w:cs="Calibri"/>
          <w:color w:val="000000"/>
          <w:lang w:val="en-US" w:eastAsia="en-US"/>
        </w:rPr>
        <w:t>.</w:t>
      </w:r>
      <w:r w:rsidRPr="007F7DB2">
        <w:rPr>
          <w:rFonts w:ascii="Calibri" w:hAnsi="Calibri" w:cs="Calibri"/>
          <w:color w:val="000000"/>
          <w:lang w:val="en-US" w:eastAsia="en-US"/>
        </w:rPr>
        <w:t xml:space="preserve"> has decades of experience with damage </w:t>
      </w:r>
      <w:r>
        <w:rPr>
          <w:rFonts w:ascii="Calibri" w:hAnsi="Calibri" w:cs="Calibri"/>
          <w:color w:val="000000"/>
          <w:lang w:val="en-US" w:eastAsia="en-US"/>
        </w:rPr>
        <w:t xml:space="preserve">caused by open pit coal mines. </w:t>
      </w:r>
      <w:r w:rsidRPr="007F7DB2">
        <w:rPr>
          <w:rFonts w:ascii="Calibri" w:hAnsi="Calibri" w:cs="Calibri"/>
          <w:color w:val="000000"/>
          <w:lang w:val="en-US" w:eastAsia="en-US"/>
        </w:rPr>
        <w:t xml:space="preserve">In the Elk Valley, both the Elk and the Fording Rivers are contaminated with selenium.  Some ranchers are trucking in water for their cattle. </w:t>
      </w:r>
      <w:r>
        <w:rPr>
          <w:rFonts w:ascii="Calibri" w:hAnsi="Calibri" w:cs="Calibri"/>
          <w:color w:val="000000"/>
          <w:lang w:val="en-US" w:eastAsia="en-US"/>
        </w:rPr>
        <w:t xml:space="preserve"> Wells have been closed in. Cut throat trout populations have declined 93% and mutations are presenting. </w:t>
      </w:r>
      <w:r w:rsidRPr="007F7DB2">
        <w:rPr>
          <w:rFonts w:ascii="Calibri" w:hAnsi="Calibri" w:cs="Calibri"/>
          <w:color w:val="000000"/>
          <w:lang w:val="en-US" w:eastAsia="en-US"/>
        </w:rPr>
        <w:t>The U</w:t>
      </w:r>
      <w:r>
        <w:rPr>
          <w:rFonts w:ascii="Calibri" w:hAnsi="Calibri" w:cs="Calibri"/>
          <w:color w:val="000000"/>
          <w:lang w:val="en-US" w:eastAsia="en-US"/>
        </w:rPr>
        <w:t>.</w:t>
      </w:r>
      <w:r w:rsidRPr="007F7DB2">
        <w:rPr>
          <w:rFonts w:ascii="Calibri" w:hAnsi="Calibri" w:cs="Calibri"/>
          <w:color w:val="000000"/>
          <w:lang w:val="en-US" w:eastAsia="en-US"/>
        </w:rPr>
        <w:t>S</w:t>
      </w:r>
      <w:r>
        <w:rPr>
          <w:rFonts w:ascii="Calibri" w:hAnsi="Calibri" w:cs="Calibri"/>
          <w:color w:val="000000"/>
          <w:lang w:val="en-US" w:eastAsia="en-US"/>
        </w:rPr>
        <w:t>.</w:t>
      </w:r>
      <w:r w:rsidRPr="007F7DB2">
        <w:rPr>
          <w:rFonts w:ascii="Calibri" w:hAnsi="Calibri" w:cs="Calibri"/>
          <w:color w:val="000000"/>
          <w:lang w:val="en-US" w:eastAsia="en-US"/>
        </w:rPr>
        <w:t xml:space="preserve"> government has sent a formal complaint to Canada and to B</w:t>
      </w:r>
      <w:r>
        <w:rPr>
          <w:rFonts w:ascii="Calibri" w:hAnsi="Calibri" w:cs="Calibri"/>
          <w:color w:val="000000"/>
          <w:lang w:val="en-US" w:eastAsia="en-US"/>
        </w:rPr>
        <w:t>.</w:t>
      </w:r>
      <w:r w:rsidRPr="007F7DB2">
        <w:rPr>
          <w:rFonts w:ascii="Calibri" w:hAnsi="Calibri" w:cs="Calibri"/>
          <w:color w:val="000000"/>
          <w:lang w:val="en-US" w:eastAsia="en-US"/>
        </w:rPr>
        <w:t>C</w:t>
      </w:r>
      <w:r>
        <w:rPr>
          <w:rFonts w:ascii="Calibri" w:hAnsi="Calibri" w:cs="Calibri"/>
          <w:color w:val="000000"/>
          <w:lang w:val="en-US" w:eastAsia="en-US"/>
        </w:rPr>
        <w:t>.</w:t>
      </w:r>
      <w:r w:rsidRPr="007F7DB2">
        <w:rPr>
          <w:rFonts w:ascii="Calibri" w:hAnsi="Calibri" w:cs="Calibri"/>
          <w:color w:val="000000"/>
          <w:lang w:val="en-US" w:eastAsia="en-US"/>
        </w:rPr>
        <w:t xml:space="preserve"> about selenium contamination in the Elk River as it crosses the border into the U</w:t>
      </w:r>
      <w:r>
        <w:rPr>
          <w:rFonts w:ascii="Calibri" w:hAnsi="Calibri" w:cs="Calibri"/>
          <w:color w:val="000000"/>
          <w:lang w:val="en-US" w:eastAsia="en-US"/>
        </w:rPr>
        <w:t>nited States.</w:t>
      </w:r>
      <w:r w:rsidRPr="007F7DB2">
        <w:rPr>
          <w:rFonts w:ascii="Calibri" w:hAnsi="Calibri" w:cs="Calibri"/>
          <w:color w:val="000000"/>
          <w:lang w:val="en-US" w:eastAsia="en-US"/>
        </w:rPr>
        <w:t> </w:t>
      </w:r>
    </w:p>
    <w:p w14:paraId="6ECCBFAF" w14:textId="77777777" w:rsidR="00635505" w:rsidRPr="007F7DB2" w:rsidRDefault="00635505" w:rsidP="00635505">
      <w:pPr>
        <w:shd w:val="clear" w:color="auto" w:fill="FFFFFF"/>
        <w:ind w:left="720" w:right="1008"/>
        <w:rPr>
          <w:rFonts w:ascii="Calibri" w:hAnsi="Calibri" w:cs="Calibri"/>
          <w:color w:val="000000"/>
          <w:lang w:val="en-US" w:eastAsia="en-US"/>
        </w:rPr>
      </w:pPr>
    </w:p>
    <w:p w14:paraId="3FE293B6" w14:textId="77777777" w:rsidR="00635505" w:rsidRDefault="00635505" w:rsidP="00635505">
      <w:pPr>
        <w:shd w:val="clear" w:color="auto" w:fill="FFFFFF"/>
        <w:ind w:left="720" w:right="1008"/>
        <w:rPr>
          <w:rFonts w:ascii="Calibri" w:hAnsi="Calibri" w:cs="Calibri"/>
          <w:color w:val="000000"/>
          <w:lang w:val="en-US" w:eastAsia="en-US"/>
        </w:rPr>
      </w:pPr>
      <w:r w:rsidRPr="007F7DB2">
        <w:rPr>
          <w:rFonts w:ascii="Calibri" w:hAnsi="Calibri" w:cs="Calibri"/>
          <w:color w:val="000000"/>
          <w:lang w:val="en-US" w:eastAsia="en-US"/>
        </w:rPr>
        <w:t>BC has set safe levels of selenium in drinking water at 10 parts per billio</w:t>
      </w:r>
      <w:r>
        <w:rPr>
          <w:rFonts w:ascii="Calibri" w:hAnsi="Calibri" w:cs="Calibri"/>
          <w:color w:val="000000"/>
          <w:lang w:val="en-US" w:eastAsia="en-US"/>
        </w:rPr>
        <w:t xml:space="preserve">n. </w:t>
      </w:r>
      <w:r w:rsidRPr="007F7DB2">
        <w:rPr>
          <w:rFonts w:ascii="Calibri" w:hAnsi="Calibri" w:cs="Calibri"/>
          <w:color w:val="000000"/>
          <w:lang w:val="en-US" w:eastAsia="en-US"/>
        </w:rPr>
        <w:t>However, measurements</w:t>
      </w:r>
      <w:r>
        <w:rPr>
          <w:rFonts w:ascii="Calibri" w:hAnsi="Calibri" w:cs="Calibri"/>
          <w:color w:val="000000"/>
          <w:lang w:val="en-US" w:eastAsia="en-US"/>
        </w:rPr>
        <w:t xml:space="preserve"> throughout </w:t>
      </w:r>
      <w:r w:rsidRPr="007F7DB2">
        <w:rPr>
          <w:rFonts w:ascii="Calibri" w:hAnsi="Calibri" w:cs="Calibri"/>
          <w:color w:val="000000"/>
          <w:lang w:val="en-US" w:eastAsia="en-US"/>
        </w:rPr>
        <w:t>Elk Valley below the mines have found selenium levels at 50-7</w:t>
      </w:r>
      <w:r>
        <w:rPr>
          <w:rFonts w:ascii="Calibri" w:hAnsi="Calibri" w:cs="Calibri"/>
          <w:color w:val="000000"/>
          <w:lang w:val="en-US" w:eastAsia="en-US"/>
        </w:rPr>
        <w:t xml:space="preserve">0 ppb and in many cases </w:t>
      </w:r>
      <w:r w:rsidRPr="007F7DB2">
        <w:rPr>
          <w:rFonts w:ascii="Calibri" w:hAnsi="Calibri" w:cs="Calibri"/>
          <w:color w:val="000000"/>
          <w:lang w:val="en-US" w:eastAsia="en-US"/>
        </w:rPr>
        <w:t>higher than 100 ppb. </w:t>
      </w:r>
      <w:r>
        <w:rPr>
          <w:rFonts w:ascii="Calibri" w:hAnsi="Calibri" w:cs="Calibri"/>
          <w:color w:val="000000"/>
          <w:lang w:val="en-US" w:eastAsia="en-US"/>
        </w:rPr>
        <w:t xml:space="preserve">Consider this quote from a document on the </w:t>
      </w:r>
      <w:proofErr w:type="spellStart"/>
      <w:r>
        <w:rPr>
          <w:rFonts w:ascii="Calibri" w:hAnsi="Calibri" w:cs="Calibri"/>
          <w:color w:val="000000"/>
          <w:lang w:val="en-US" w:eastAsia="en-US"/>
        </w:rPr>
        <w:t>Montem</w:t>
      </w:r>
      <w:proofErr w:type="spellEnd"/>
      <w:r>
        <w:rPr>
          <w:rFonts w:ascii="Calibri" w:hAnsi="Calibri" w:cs="Calibri"/>
          <w:color w:val="000000"/>
          <w:lang w:val="en-US" w:eastAsia="en-US"/>
        </w:rPr>
        <w:t xml:space="preserve"> website: “</w:t>
      </w:r>
      <w:r w:rsidRPr="00FA424F">
        <w:rPr>
          <w:rFonts w:ascii="Calibri" w:hAnsi="Calibri" w:cs="Calibri"/>
          <w:color w:val="000000"/>
          <w:lang w:val="en-US" w:eastAsia="en-US"/>
        </w:rPr>
        <w:t xml:space="preserve">Large scale surface mining in </w:t>
      </w:r>
      <w:r>
        <w:rPr>
          <w:rFonts w:ascii="Calibri" w:hAnsi="Calibri" w:cs="Calibri"/>
          <w:color w:val="000000"/>
          <w:lang w:val="en-US" w:eastAsia="en-US"/>
        </w:rPr>
        <w:t>the Elk Valley, B.C.,</w:t>
      </w:r>
      <w:r w:rsidRPr="00FA424F">
        <w:rPr>
          <w:rFonts w:ascii="Calibri" w:hAnsi="Calibri" w:cs="Calibri"/>
          <w:color w:val="000000"/>
          <w:lang w:val="en-US" w:eastAsia="en-US"/>
        </w:rPr>
        <w:t xml:space="preserve"> has enriched the Elk</w:t>
      </w:r>
      <w:r>
        <w:rPr>
          <w:rFonts w:ascii="Calibri" w:hAnsi="Calibri" w:cs="Calibri"/>
          <w:color w:val="000000"/>
          <w:lang w:val="en-US" w:eastAsia="en-US"/>
        </w:rPr>
        <w:t xml:space="preserve"> River in selenium.”   Enriched??? </w:t>
      </w:r>
    </w:p>
    <w:p w14:paraId="72497FC3" w14:textId="77777777" w:rsidR="00635505" w:rsidRDefault="00635505" w:rsidP="00635505">
      <w:pPr>
        <w:ind w:left="720" w:right="1008"/>
        <w:rPr>
          <w:rFonts w:ascii="Calibri" w:hAnsi="Calibri" w:cs="Calibri"/>
          <w:color w:val="000000"/>
        </w:rPr>
      </w:pPr>
    </w:p>
    <w:p w14:paraId="08B74318" w14:textId="77777777" w:rsidR="00635505" w:rsidRDefault="00635505" w:rsidP="00635505">
      <w:pPr>
        <w:ind w:left="720" w:right="1008"/>
        <w:rPr>
          <w:rFonts w:ascii="Calibri" w:hAnsi="Calibri" w:cs="Calibri"/>
          <w:color w:val="000000"/>
        </w:rPr>
      </w:pPr>
      <w:r>
        <w:rPr>
          <w:rFonts w:ascii="Calibri" w:hAnsi="Calibri" w:cs="Calibri"/>
          <w:color w:val="000000"/>
        </w:rPr>
        <w:t xml:space="preserve">Open pit coal mining is a dirty process, and is becoming obsolete as greener electric arc furnaces replace coal blast furnaces in steel production. I believe that, in 2021, taking care of our air, water, wildlife and vegetation is no longer optional and </w:t>
      </w:r>
      <w:r w:rsidRPr="000C5895">
        <w:rPr>
          <w:rFonts w:ascii="Calibri" w:hAnsi="Calibri" w:cs="Calibri"/>
          <w:i/>
          <w:color w:val="000000"/>
        </w:rPr>
        <w:t>must</w:t>
      </w:r>
      <w:r>
        <w:rPr>
          <w:rFonts w:ascii="Calibri" w:hAnsi="Calibri" w:cs="Calibri"/>
          <w:color w:val="000000"/>
        </w:rPr>
        <w:t xml:space="preserve"> be considered an absolute priority.</w:t>
      </w:r>
    </w:p>
    <w:p w14:paraId="7995AEE1" w14:textId="77777777" w:rsidR="00635505" w:rsidRDefault="00635505" w:rsidP="00635505">
      <w:pPr>
        <w:shd w:val="clear" w:color="auto" w:fill="FFFFFF"/>
        <w:ind w:left="720" w:right="1008"/>
      </w:pPr>
    </w:p>
    <w:p w14:paraId="7E62F2A8" w14:textId="77777777" w:rsidR="00635505" w:rsidRDefault="00635505" w:rsidP="00635505">
      <w:pPr>
        <w:shd w:val="clear" w:color="auto" w:fill="FFFFFF"/>
        <w:ind w:left="720" w:right="1008"/>
        <w:rPr>
          <w:rFonts w:ascii="Calibri" w:hAnsi="Calibri" w:cs="Calibri"/>
          <w:color w:val="000000"/>
          <w:lang w:val="en-US" w:eastAsia="en-US"/>
        </w:rPr>
      </w:pPr>
      <w:r>
        <w:rPr>
          <w:rFonts w:ascii="Calibri" w:hAnsi="Calibri" w:cs="Calibri"/>
          <w:color w:val="000000"/>
          <w:lang w:val="en-US" w:eastAsia="en-US"/>
        </w:rPr>
        <w:t>Tent Mountain Mine is expected to be active for 14 years. How much environmental damage – exceedingly expensive and difficult to remedy – will be done during that short time? Financial benefits for the local area will be limited and will last only for the life of the mine. Most of the money will go elsewhere, the bulk to the Australian owners. Will the paltry $4.7 million annually that Alberta can expect in mineral rights/royalties be able to repay Albertans for the damage done to their province?</w:t>
      </w:r>
    </w:p>
    <w:p w14:paraId="3504203A" w14:textId="77777777" w:rsidR="00635505" w:rsidRDefault="00635505" w:rsidP="00635505">
      <w:pPr>
        <w:shd w:val="clear" w:color="auto" w:fill="FFFFFF"/>
        <w:ind w:left="720" w:right="576"/>
        <w:rPr>
          <w:rFonts w:ascii="Calibri" w:hAnsi="Calibri" w:cs="Calibri"/>
          <w:color w:val="000000"/>
          <w:lang w:val="en-US" w:eastAsia="en-US"/>
        </w:rPr>
      </w:pPr>
    </w:p>
    <w:p w14:paraId="7A551B05" w14:textId="3286E865" w:rsidR="00635505" w:rsidRDefault="00635505" w:rsidP="00635505">
      <w:pPr>
        <w:ind w:left="720" w:right="576"/>
        <w:rPr>
          <w:rFonts w:ascii="Calibri" w:hAnsi="Calibri" w:cs="Calibri"/>
          <w:color w:val="000000"/>
          <w:lang w:val="en-US" w:eastAsia="en-US"/>
        </w:rPr>
      </w:pPr>
      <w:r w:rsidRPr="009F7639">
        <w:rPr>
          <w:rFonts w:ascii="Calibri" w:hAnsi="Calibri" w:cs="Calibri"/>
          <w:color w:val="000000"/>
          <w:lang w:val="en-US" w:eastAsia="en-US"/>
        </w:rPr>
        <w:t>The current Environmental Protection and Enhancement Act (EPEA) approval does not allow mining at Tent Mountain and would require an amendment before re-commencement of min</w:t>
      </w:r>
      <w:r>
        <w:rPr>
          <w:rFonts w:ascii="Calibri" w:hAnsi="Calibri" w:cs="Calibri"/>
          <w:color w:val="000000"/>
          <w:lang w:val="en-US" w:eastAsia="en-US"/>
        </w:rPr>
        <w:t xml:space="preserve">ing operations. I </w:t>
      </w:r>
      <w:r w:rsidRPr="009F7639">
        <w:rPr>
          <w:rFonts w:ascii="Calibri" w:hAnsi="Calibri" w:cs="Calibri"/>
          <w:color w:val="000000"/>
          <w:lang w:val="en-US" w:eastAsia="en-US"/>
        </w:rPr>
        <w:t>strongly object to any amendm</w:t>
      </w:r>
      <w:r>
        <w:rPr>
          <w:rFonts w:ascii="Calibri" w:hAnsi="Calibri" w:cs="Calibri"/>
          <w:color w:val="000000"/>
          <w:lang w:val="en-US" w:eastAsia="en-US"/>
        </w:rPr>
        <w:t xml:space="preserve">ent of the EPEA approval. A Public Consultation Plan for our Eastern Slopes is essential and a Stop Work Order on all proposed coal developments must be put in place until public consultation and land use planning is completed. </w:t>
      </w:r>
    </w:p>
    <w:p w14:paraId="7C8E3D55" w14:textId="77D3F37E" w:rsidR="00F20B22" w:rsidRDefault="00F20B22" w:rsidP="00635505">
      <w:pPr>
        <w:ind w:left="720" w:right="576"/>
        <w:rPr>
          <w:rFonts w:ascii="Calibri" w:hAnsi="Calibri" w:cs="Calibri"/>
          <w:color w:val="000000"/>
          <w:lang w:val="en-US" w:eastAsia="en-US"/>
        </w:rPr>
      </w:pPr>
    </w:p>
    <w:p w14:paraId="19310E4E" w14:textId="09FE7E9C" w:rsidR="00F20B22" w:rsidRDefault="00F20B22" w:rsidP="00635505">
      <w:pPr>
        <w:ind w:left="720" w:right="576"/>
        <w:rPr>
          <w:rFonts w:ascii="Calibri" w:hAnsi="Calibri" w:cs="Calibri"/>
          <w:color w:val="000000"/>
          <w:lang w:val="en-US" w:eastAsia="en-US"/>
        </w:rPr>
      </w:pPr>
    </w:p>
    <w:p w14:paraId="034BE9F6" w14:textId="125B3A31" w:rsidR="00F20B22" w:rsidRDefault="00F20B22" w:rsidP="00635505">
      <w:pPr>
        <w:ind w:left="720" w:right="576"/>
        <w:rPr>
          <w:rFonts w:ascii="Calibri" w:hAnsi="Calibri" w:cs="Calibri"/>
          <w:color w:val="000000"/>
          <w:lang w:val="en-US" w:eastAsia="en-US"/>
        </w:rPr>
      </w:pPr>
    </w:p>
    <w:p w14:paraId="50D429A4" w14:textId="154049DF" w:rsidR="00F20B22" w:rsidRDefault="00F20B22" w:rsidP="00635505">
      <w:pPr>
        <w:ind w:left="720" w:right="576"/>
        <w:rPr>
          <w:rFonts w:ascii="Calibri" w:hAnsi="Calibri" w:cs="Calibri"/>
          <w:color w:val="000000"/>
          <w:lang w:val="en-US" w:eastAsia="en-US"/>
        </w:rPr>
      </w:pPr>
      <w:r>
        <w:rPr>
          <w:rFonts w:ascii="Calibri" w:hAnsi="Calibri" w:cs="Calibri"/>
          <w:color w:val="000000"/>
          <w:lang w:val="en-US" w:eastAsia="en-US"/>
        </w:rPr>
        <w:t xml:space="preserve">Sincerely, </w:t>
      </w:r>
    </w:p>
    <w:p w14:paraId="5E5E9BEB" w14:textId="6E907124" w:rsidR="00F20B22" w:rsidRDefault="00F20B22" w:rsidP="00635505">
      <w:pPr>
        <w:ind w:left="720" w:right="576"/>
        <w:rPr>
          <w:rFonts w:ascii="Calibri" w:hAnsi="Calibri" w:cs="Calibri"/>
          <w:color w:val="000000"/>
          <w:lang w:val="en-US" w:eastAsia="en-US"/>
        </w:rPr>
      </w:pPr>
    </w:p>
    <w:p w14:paraId="36516C10" w14:textId="6CAB708F" w:rsidR="00F20B22" w:rsidRDefault="00F20B22" w:rsidP="00635505">
      <w:pPr>
        <w:ind w:left="720" w:right="576"/>
        <w:rPr>
          <w:rFonts w:ascii="Calibri" w:hAnsi="Calibri" w:cs="Calibri"/>
          <w:color w:val="000000"/>
          <w:lang w:val="en-US" w:eastAsia="en-US"/>
        </w:rPr>
      </w:pPr>
    </w:p>
    <w:p w14:paraId="080A1A7C" w14:textId="06A6B655" w:rsidR="00F20B22" w:rsidRDefault="00F20B22" w:rsidP="00635505">
      <w:pPr>
        <w:ind w:left="720" w:right="576"/>
        <w:rPr>
          <w:rFonts w:ascii="Calibri" w:hAnsi="Calibri" w:cs="Calibri"/>
          <w:color w:val="000000"/>
          <w:lang w:val="en-US" w:eastAsia="en-US"/>
        </w:rPr>
      </w:pPr>
    </w:p>
    <w:p w14:paraId="44AD7F98" w14:textId="450428A6" w:rsidR="00F20B22" w:rsidRPr="008C21E0" w:rsidRDefault="00F20B22" w:rsidP="00635505">
      <w:pPr>
        <w:ind w:left="720" w:right="576"/>
        <w:rPr>
          <w:rFonts w:ascii="inherit" w:hAnsi="inherit" w:cs="Arial"/>
          <w:color w:val="1C1E21"/>
          <w:sz w:val="18"/>
          <w:szCs w:val="18"/>
        </w:rPr>
      </w:pPr>
      <w:r>
        <w:rPr>
          <w:rFonts w:ascii="Calibri" w:hAnsi="Calibri" w:cs="Calibri"/>
          <w:color w:val="000000"/>
          <w:lang w:val="en-US" w:eastAsia="en-US"/>
        </w:rPr>
        <w:t>____________________</w:t>
      </w:r>
    </w:p>
    <w:p w14:paraId="6B938F4A" w14:textId="77777777" w:rsidR="00D20A07" w:rsidRDefault="00D20A07"/>
    <w:sectPr w:rsidR="00D20A07" w:rsidSect="0063550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inherit">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8A6"/>
    <w:rsid w:val="00292E81"/>
    <w:rsid w:val="00635505"/>
    <w:rsid w:val="006758A6"/>
    <w:rsid w:val="00C86999"/>
    <w:rsid w:val="00D20A07"/>
    <w:rsid w:val="00F20B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FBA75"/>
  <w15:chartTrackingRefBased/>
  <w15:docId w15:val="{274FC4C3-6A0E-456C-A541-A7EA7EBF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550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chapman</dc:creator>
  <cp:keywords/>
  <dc:description/>
  <cp:lastModifiedBy>Dalby, Sarah</cp:lastModifiedBy>
  <cp:revision>2</cp:revision>
  <dcterms:created xsi:type="dcterms:W3CDTF">2021-03-05T01:12:00Z</dcterms:created>
  <dcterms:modified xsi:type="dcterms:W3CDTF">2021-03-05T01:12:00Z</dcterms:modified>
</cp:coreProperties>
</file>